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BF4" w:rsidRPr="00A21BF4" w:rsidRDefault="00A21BF4" w:rsidP="00A21BF4">
      <w:pPr>
        <w:spacing w:before="240"/>
        <w:ind w:firstLine="357"/>
        <w:jc w:val="center"/>
        <w:rPr>
          <w:b/>
          <w:color w:val="0D0D0D" w:themeColor="text1" w:themeTint="F2"/>
        </w:rPr>
      </w:pPr>
      <w:r w:rsidRPr="00A21BF4">
        <w:rPr>
          <w:b/>
          <w:color w:val="0D0D0D" w:themeColor="text1" w:themeTint="F2"/>
        </w:rPr>
        <w:t>Биология</w:t>
      </w:r>
    </w:p>
    <w:p w:rsidR="00A21BF4" w:rsidRDefault="00A21BF4" w:rsidP="00A21BF4">
      <w:pPr>
        <w:spacing w:before="240"/>
        <w:ind w:firstLine="708"/>
        <w:jc w:val="both"/>
        <w:rPr>
          <w:color w:val="0D0D0D" w:themeColor="text1" w:themeTint="F2"/>
        </w:rPr>
      </w:pPr>
      <w:proofErr w:type="gramStart"/>
      <w:r>
        <w:rPr>
          <w:color w:val="0D0D0D" w:themeColor="text1" w:themeTint="F2"/>
        </w:rPr>
        <w:t>Рабочая программа по биологии для 6</w:t>
      </w:r>
      <w:r>
        <w:rPr>
          <w:color w:val="0D0D0D" w:themeColor="text1" w:themeTint="F2"/>
        </w:rPr>
        <w:t>-10 классов</w:t>
      </w:r>
      <w:r>
        <w:rPr>
          <w:color w:val="0D0D0D" w:themeColor="text1" w:themeTint="F2"/>
        </w:rPr>
        <w:t xml:space="preserve">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уровня, разработана на основе Примерной программы по предмету (Биология.</w:t>
      </w:r>
      <w:proofErr w:type="gramEnd"/>
      <w:r>
        <w:rPr>
          <w:color w:val="0D0D0D" w:themeColor="text1" w:themeTint="F2"/>
        </w:rPr>
        <w:t xml:space="preserve"> </w:t>
      </w:r>
      <w:proofErr w:type="gramStart"/>
      <w:r>
        <w:rPr>
          <w:color w:val="0D0D0D" w:themeColor="text1" w:themeTint="F2"/>
        </w:rPr>
        <w:t>Сборник рабочих программ. 5—9 классы; пособие для учителей общеобразовательных организаций).</w:t>
      </w:r>
      <w:proofErr w:type="gramEnd"/>
      <w:r>
        <w:rPr>
          <w:color w:val="0D0D0D" w:themeColor="text1" w:themeTint="F2"/>
        </w:rPr>
        <w:t xml:space="preserve"> — </w:t>
      </w:r>
      <w:proofErr w:type="gramStart"/>
      <w:r>
        <w:rPr>
          <w:color w:val="0D0D0D" w:themeColor="text1" w:themeTint="F2"/>
        </w:rPr>
        <w:t>М. Просвещение, 2010.   — 80 с.).</w:t>
      </w:r>
      <w:proofErr w:type="gramEnd"/>
    </w:p>
    <w:p w:rsidR="00A21BF4" w:rsidRDefault="00A21BF4" w:rsidP="00A21BF4">
      <w:pPr>
        <w:widowControl w:val="0"/>
        <w:spacing w:after="200" w:line="276" w:lineRule="auto"/>
        <w:ind w:firstLine="708"/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Программа рассчи</w:t>
      </w:r>
      <w:r>
        <w:rPr>
          <w:color w:val="0D0D0D" w:themeColor="text1" w:themeTint="F2"/>
        </w:rPr>
        <w:t>тана  на 68 часов в год, 2 часа</w:t>
      </w:r>
      <w:r>
        <w:rPr>
          <w:color w:val="0D0D0D" w:themeColor="text1" w:themeTint="F2"/>
        </w:rPr>
        <w:t xml:space="preserve">  в неделю (34 учебных недели), что соответствует учебному плану Казанской школы-интерната им. Е.Г. Ласточкиной.</w:t>
      </w:r>
      <w:r w:rsidRPr="00A21BF4">
        <w:rPr>
          <w:color w:val="0D0D0D" w:themeColor="text1" w:themeTint="F2"/>
        </w:rPr>
        <w:t xml:space="preserve"> </w:t>
      </w:r>
    </w:p>
    <w:p w:rsidR="00A21BF4" w:rsidRDefault="00A21BF4" w:rsidP="00A21BF4">
      <w:pPr>
        <w:widowControl w:val="0"/>
        <w:spacing w:after="200" w:line="276" w:lineRule="auto"/>
        <w:ind w:firstLine="708"/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Содержание рабочей программы по биологии адаптировано с учетом общего уровня развития учащихся, особенностей и закономерностей обучения детей с нарушенным слухом.</w:t>
      </w:r>
    </w:p>
    <w:p w:rsidR="00A21BF4" w:rsidRPr="00A21BF4" w:rsidRDefault="00A21BF4" w:rsidP="00A21BF4">
      <w:pPr>
        <w:spacing w:before="240"/>
        <w:ind w:firstLine="708"/>
        <w:jc w:val="center"/>
        <w:rPr>
          <w:b/>
          <w:color w:val="0D0D0D" w:themeColor="text1" w:themeTint="F2"/>
        </w:rPr>
      </w:pPr>
      <w:r w:rsidRPr="00A21BF4">
        <w:rPr>
          <w:b/>
          <w:color w:val="0D0D0D" w:themeColor="text1" w:themeTint="F2"/>
        </w:rPr>
        <w:t>6 класс</w:t>
      </w:r>
    </w:p>
    <w:p w:rsidR="00A21BF4" w:rsidRDefault="00A21BF4" w:rsidP="00A21BF4">
      <w:pPr>
        <w:jc w:val="center"/>
        <w:rPr>
          <w:b/>
        </w:rPr>
      </w:pPr>
      <w:r>
        <w:rPr>
          <w:b/>
        </w:rPr>
        <w:t>СОДЕРЖАНИЕ ТЕМ УЧЕБНОГО КУРСА</w:t>
      </w:r>
    </w:p>
    <w:p w:rsidR="00A21BF4" w:rsidRDefault="00A21BF4" w:rsidP="00A21BF4">
      <w:pPr>
        <w:jc w:val="center"/>
        <w:rPr>
          <w:b/>
          <w:color w:val="0D0D0D" w:themeColor="text1" w:themeTint="F2"/>
        </w:rPr>
      </w:pPr>
      <w:bookmarkStart w:id="0" w:name="_Hlk21379938"/>
      <w:r>
        <w:rPr>
          <w:b/>
          <w:color w:val="0D0D0D" w:themeColor="text1" w:themeTint="F2"/>
        </w:rPr>
        <w:t>(68 часов 2 раза в неделю)</w:t>
      </w:r>
    </w:p>
    <w:bookmarkEnd w:id="0"/>
    <w:p w:rsidR="00A21BF4" w:rsidRDefault="00A21BF4" w:rsidP="00A21BF4">
      <w:pPr>
        <w:jc w:val="both"/>
        <w:rPr>
          <w:bCs/>
          <w:color w:val="000000"/>
        </w:rPr>
      </w:pPr>
      <w:r>
        <w:rPr>
          <w:bCs/>
          <w:color w:val="000000"/>
        </w:rPr>
        <w:t>1.Инструктаж по техники безопасности работы в кабинете биологии (1ч)</w:t>
      </w:r>
    </w:p>
    <w:p w:rsidR="00A21BF4" w:rsidRDefault="00A21BF4" w:rsidP="00A21BF4">
      <w:pPr>
        <w:jc w:val="both"/>
        <w:rPr>
          <w:color w:val="000000"/>
        </w:rPr>
      </w:pPr>
      <w:r>
        <w:rPr>
          <w:bCs/>
          <w:color w:val="000000"/>
        </w:rPr>
        <w:t>2 Введение (2 ч)</w:t>
      </w:r>
    </w:p>
    <w:p w:rsidR="00A21BF4" w:rsidRDefault="00A21BF4" w:rsidP="00A21BF4">
      <w:pPr>
        <w:jc w:val="both"/>
      </w:pPr>
      <w:r>
        <w:rPr>
          <w:color w:val="000000"/>
        </w:rPr>
        <w:t>Биология – наука о живой природе</w:t>
      </w:r>
      <w:r>
        <w:t>»</w:t>
      </w:r>
    </w:p>
    <w:p w:rsidR="00A21BF4" w:rsidRDefault="00A21BF4" w:rsidP="00A21BF4">
      <w:pPr>
        <w:jc w:val="both"/>
        <w:rPr>
          <w:color w:val="000000"/>
        </w:rPr>
      </w:pPr>
      <w:r>
        <w:t xml:space="preserve">3.Разнообразие растений. (4 ч) высшие и низшие растения, семенные и споровые растения. 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4. Клеточное строение организмов (7 ч)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Устройство увеличительных приборов (лупа, микроскоп). Клетка и её строение: оболочка, цитоплазма, ядро, вакуоли, пластиды. Состав клетки: вода, минеральные и органические вещества. Жизнедеятельность клетки: поступление веще</w:t>
      </w:r>
      <w:proofErr w:type="gramStart"/>
      <w:r>
        <w:rPr>
          <w:color w:val="000000"/>
        </w:rPr>
        <w:t>ств в кл</w:t>
      </w:r>
      <w:proofErr w:type="gramEnd"/>
      <w:r>
        <w:rPr>
          <w:color w:val="000000"/>
        </w:rPr>
        <w:t>етку (дыхание, питание), рост, развитие и деление клетки. Понятие «ткань».</w:t>
      </w:r>
    </w:p>
    <w:p w:rsidR="00A21BF4" w:rsidRDefault="00A21BF4" w:rsidP="00A21BF4">
      <w:pPr>
        <w:jc w:val="both"/>
        <w:rPr>
          <w:color w:val="000000"/>
        </w:rPr>
      </w:pPr>
      <w:r>
        <w:rPr>
          <w:bCs/>
          <w:color w:val="000000"/>
        </w:rPr>
        <w:t>Демонстрация</w:t>
      </w:r>
      <w:r>
        <w:rPr>
          <w:color w:val="000000"/>
        </w:rPr>
        <w:t xml:space="preserve"> микропрепаратов различных растительных тканей.</w:t>
      </w:r>
    </w:p>
    <w:p w:rsidR="00A21BF4" w:rsidRDefault="00A21BF4" w:rsidP="00A21BF4">
      <w:pPr>
        <w:jc w:val="both"/>
      </w:pPr>
      <w:r>
        <w:t>Практическая работа №2 «Устройство светового микроскопа. Приготовление микропрепаратов растительных клеток и рассматривание их под микроскопом».</w:t>
      </w:r>
    </w:p>
    <w:p w:rsidR="00A21BF4" w:rsidRDefault="00A21BF4" w:rsidP="00A21BF4">
      <w:pPr>
        <w:jc w:val="both"/>
      </w:pPr>
      <w:r>
        <w:t>Практическая работа №3 «Изучение клеток и тканей растений на готовых микропрепаратах и их описание»</w:t>
      </w:r>
    </w:p>
    <w:p w:rsidR="00A21BF4" w:rsidRDefault="00A21BF4" w:rsidP="00A21BF4">
      <w:pPr>
        <w:jc w:val="both"/>
        <w:rPr>
          <w:color w:val="000000"/>
        </w:rPr>
      </w:pPr>
      <w:r>
        <w:rPr>
          <w:bCs/>
          <w:color w:val="000000"/>
        </w:rPr>
        <w:t>5. Строение растений (31 ч)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 xml:space="preserve">Растения. Ботаника – наука о растениях.  Строение внешнее и внутренне корня, виды корней. Жизнедеятельность корня и его значение. Строение побега, виды побегов, почек. Внешнее строение листа, клеточное строение листа, виды листа, листорасположение. Минеральное и воздушное питание растений. Фотосинтез Видоизменения листьев. Строение стебля. Многообразие стеблей. 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6.Вегетативное размножение растений (4ч) Виды вегетативного размножения.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7. Строение семени однодольных и двудольных растений, особенности строения. Органические вещества семени Условия прорастания семян, питание проростков.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 xml:space="preserve">8. Цветок и его строение. (13) Размножение цветковых растений. Соцветия. Плоды и их классификация. Распространение плодов и семян. Значение </w:t>
      </w:r>
      <w:proofErr w:type="gramStart"/>
      <w:r>
        <w:rPr>
          <w:color w:val="000000"/>
        </w:rPr>
        <w:t>цветковых</w:t>
      </w:r>
      <w:proofErr w:type="gramEnd"/>
      <w:r>
        <w:rPr>
          <w:color w:val="000000"/>
        </w:rPr>
        <w:t xml:space="preserve"> в природе и жизни человека. 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Резерв 1часа.</w:t>
      </w:r>
    </w:p>
    <w:p w:rsidR="00A21BF4" w:rsidRDefault="00A21BF4" w:rsidP="00A21BF4">
      <w:pPr>
        <w:jc w:val="both"/>
      </w:pPr>
      <w:r>
        <w:rPr>
          <w:color w:val="000000"/>
        </w:rPr>
        <w:t>Практическая работа №1</w:t>
      </w:r>
      <w:r>
        <w:t xml:space="preserve"> «Семенные и споровые растения».</w:t>
      </w:r>
    </w:p>
    <w:p w:rsidR="00A21BF4" w:rsidRDefault="00A21BF4" w:rsidP="00A21BF4">
      <w:pPr>
        <w:jc w:val="both"/>
      </w:pPr>
      <w:r>
        <w:t xml:space="preserve">Практическая работа №2 «Устройство светового микроскопа». </w:t>
      </w:r>
    </w:p>
    <w:p w:rsidR="00A21BF4" w:rsidRDefault="00A21BF4" w:rsidP="00A21BF4">
      <w:pPr>
        <w:jc w:val="both"/>
      </w:pPr>
      <w:r>
        <w:t>Практическая работа №3 «Изучение клеток и тканей растений на готовых микропрепаратах и их описание»</w:t>
      </w:r>
    </w:p>
    <w:p w:rsidR="00A21BF4" w:rsidRDefault="00A21BF4" w:rsidP="00A21BF4">
      <w:pPr>
        <w:jc w:val="both"/>
        <w:rPr>
          <w:rFonts w:eastAsiaTheme="minorEastAsia"/>
        </w:rPr>
      </w:pPr>
      <w:r>
        <w:t>Практическая работа №4 «Внешнее строение листа».</w:t>
      </w:r>
      <w:r>
        <w:rPr>
          <w:rFonts w:eastAsiaTheme="minorEastAsia"/>
        </w:rPr>
        <w:t xml:space="preserve"> </w:t>
      </w:r>
    </w:p>
    <w:p w:rsidR="00A21BF4" w:rsidRDefault="00A21BF4" w:rsidP="00A21BF4">
      <w:pPr>
        <w:jc w:val="both"/>
        <w:rPr>
          <w:color w:val="000000"/>
        </w:rPr>
      </w:pPr>
      <w:r>
        <w:rPr>
          <w:rFonts w:eastAsiaTheme="minorEastAsia"/>
        </w:rPr>
        <w:lastRenderedPageBreak/>
        <w:t>Практическая работа №5 «Вегетативное размножение»</w:t>
      </w:r>
    </w:p>
    <w:p w:rsidR="00A21BF4" w:rsidRDefault="00A21BF4" w:rsidP="00A21BF4">
      <w:pPr>
        <w:jc w:val="both"/>
      </w:pPr>
      <w:r>
        <w:t>Практическая работа №6 «Строение семян двудольных растений и однодольных растений».</w:t>
      </w:r>
    </w:p>
    <w:p w:rsidR="00A21BF4" w:rsidRDefault="00A21BF4" w:rsidP="00A21BF4">
      <w:pPr>
        <w:jc w:val="both"/>
      </w:pPr>
      <w:r>
        <w:t>Практическая работа №7 «Изучение органов цветкового растения».</w:t>
      </w:r>
    </w:p>
    <w:p w:rsidR="00A21BF4" w:rsidRDefault="00A21BF4" w:rsidP="00A21BF4">
      <w:pPr>
        <w:jc w:val="both"/>
      </w:pPr>
      <w:r>
        <w:t>Лабораторная работа №1 «Приготовление микропрепаратов кожицы лука и рассматривание их под микроскопом».</w:t>
      </w:r>
    </w:p>
    <w:p w:rsidR="00A21BF4" w:rsidRDefault="00A21BF4" w:rsidP="00A21BF4">
      <w:pPr>
        <w:jc w:val="both"/>
      </w:pPr>
      <w:r>
        <w:t xml:space="preserve">Лабораторная работа №2 «Зоны корня» </w:t>
      </w:r>
    </w:p>
    <w:p w:rsidR="00A21BF4" w:rsidRDefault="00A21BF4" w:rsidP="00A21BF4">
      <w:pPr>
        <w:jc w:val="both"/>
      </w:pPr>
      <w:r>
        <w:t>Лабораторная работа №3 «Строение кожицы листа»</w:t>
      </w:r>
    </w:p>
    <w:p w:rsidR="00A21BF4" w:rsidRDefault="00A21BF4" w:rsidP="00A21BF4">
      <w:pPr>
        <w:jc w:val="both"/>
        <w:rPr>
          <w:b/>
          <w:bCs/>
        </w:rPr>
      </w:pPr>
    </w:p>
    <w:p w:rsidR="00D460CD" w:rsidRDefault="00A21BF4" w:rsidP="00A21BF4">
      <w:pPr>
        <w:jc w:val="center"/>
        <w:rPr>
          <w:b/>
        </w:rPr>
      </w:pPr>
      <w:r w:rsidRPr="00A21BF4">
        <w:rPr>
          <w:b/>
        </w:rPr>
        <w:t>7 класс</w:t>
      </w:r>
    </w:p>
    <w:p w:rsidR="00A21BF4" w:rsidRDefault="00A21BF4" w:rsidP="00A21BF4">
      <w:pPr>
        <w:jc w:val="center"/>
        <w:rPr>
          <w:b/>
        </w:rPr>
      </w:pPr>
      <w:r>
        <w:rPr>
          <w:b/>
        </w:rPr>
        <w:t>Содержание тем учебного курса</w:t>
      </w:r>
    </w:p>
    <w:p w:rsidR="00A21BF4" w:rsidRDefault="00A21BF4" w:rsidP="00A21BF4">
      <w:pPr>
        <w:jc w:val="center"/>
        <w:rPr>
          <w:b/>
          <w:color w:val="0D0D0D" w:themeColor="text1" w:themeTint="F2"/>
        </w:rPr>
      </w:pPr>
      <w:r>
        <w:rPr>
          <w:b/>
          <w:color w:val="0D0D0D" w:themeColor="text1" w:themeTint="F2"/>
        </w:rPr>
        <w:t>(68 часов 2 раза в неделю)</w:t>
      </w:r>
    </w:p>
    <w:p w:rsidR="00A21BF4" w:rsidRDefault="00A21BF4" w:rsidP="00A21BF4">
      <w:pPr>
        <w:jc w:val="both"/>
        <w:rPr>
          <w:color w:val="000000"/>
        </w:rPr>
      </w:pPr>
      <w:r>
        <w:rPr>
          <w:bCs/>
          <w:color w:val="000000"/>
        </w:rPr>
        <w:t>Цветок и плод. Повторение(2ч)</w:t>
      </w:r>
      <w:r>
        <w:rPr>
          <w:color w:val="000000"/>
        </w:rPr>
        <w:t xml:space="preserve"> Строение цветка. Плоды их виды. Семя. Повторение(2ч). Строение однодольных и двудольных растений.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Растение живой организм(5ч). Введение. Взаимосвязь клеток и тканей. Взаимосвязь органов растений.</w:t>
      </w:r>
    </w:p>
    <w:p w:rsidR="00A21BF4" w:rsidRDefault="00A21BF4" w:rsidP="00A21BF4">
      <w:pPr>
        <w:jc w:val="both"/>
        <w:rPr>
          <w:color w:val="000000"/>
        </w:rPr>
      </w:pPr>
      <w:r>
        <w:rPr>
          <w:bCs/>
          <w:color w:val="000000"/>
        </w:rPr>
        <w:t>Систематика растений(2ч). Систематические единицы.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 xml:space="preserve">Основные разделы растений(12ч). Водоросли одноклеточные и многоклеточные их строение. Роль водорослей в природе. Мхи их строение, значение. Практическое применение мхов. «Строение мхов». Папоротники строение и их значение. Папоротникообразные. Голосеменные растения. Строение </w:t>
      </w:r>
      <w:proofErr w:type="gramStart"/>
      <w:r>
        <w:rPr>
          <w:color w:val="000000"/>
        </w:rPr>
        <w:t>голосеменных</w:t>
      </w:r>
      <w:proofErr w:type="gramEnd"/>
      <w:r>
        <w:rPr>
          <w:color w:val="000000"/>
        </w:rPr>
        <w:t xml:space="preserve">. Многообразие </w:t>
      </w:r>
      <w:proofErr w:type="gramStart"/>
      <w:r>
        <w:rPr>
          <w:color w:val="000000"/>
        </w:rPr>
        <w:t>голосеменных</w:t>
      </w:r>
      <w:proofErr w:type="gramEnd"/>
      <w:r>
        <w:rPr>
          <w:color w:val="000000"/>
        </w:rPr>
        <w:t>. Покрытосеменные растения и их значения. Обобщение по теме.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 xml:space="preserve">Покрытосеменные растения(13ч). Семейство </w:t>
      </w:r>
      <w:proofErr w:type="gramStart"/>
      <w:r>
        <w:rPr>
          <w:color w:val="000000"/>
        </w:rPr>
        <w:t>крестоцветных</w:t>
      </w:r>
      <w:proofErr w:type="gramEnd"/>
      <w:r>
        <w:rPr>
          <w:color w:val="000000"/>
        </w:rPr>
        <w:t xml:space="preserve"> характерные особенности. Многообразие </w:t>
      </w:r>
      <w:proofErr w:type="gramStart"/>
      <w:r>
        <w:rPr>
          <w:color w:val="000000"/>
        </w:rPr>
        <w:t>крестоцветных</w:t>
      </w:r>
      <w:proofErr w:type="gramEnd"/>
      <w:r>
        <w:rPr>
          <w:color w:val="000000"/>
        </w:rPr>
        <w:t xml:space="preserve">. Семейство </w:t>
      </w:r>
      <w:proofErr w:type="gramStart"/>
      <w:r>
        <w:rPr>
          <w:color w:val="000000"/>
        </w:rPr>
        <w:t>розоцветных</w:t>
      </w:r>
      <w:proofErr w:type="gramEnd"/>
      <w:r>
        <w:rPr>
          <w:color w:val="000000"/>
        </w:rPr>
        <w:t xml:space="preserve">. Многообразие </w:t>
      </w:r>
      <w:proofErr w:type="gramStart"/>
      <w:r>
        <w:rPr>
          <w:color w:val="000000"/>
        </w:rPr>
        <w:t>розоцветных</w:t>
      </w:r>
      <w:proofErr w:type="gramEnd"/>
      <w:r>
        <w:rPr>
          <w:color w:val="000000"/>
        </w:rPr>
        <w:t xml:space="preserve">. Семейство </w:t>
      </w:r>
      <w:proofErr w:type="gramStart"/>
      <w:r>
        <w:rPr>
          <w:color w:val="000000"/>
        </w:rPr>
        <w:t>пасленовые</w:t>
      </w:r>
      <w:proofErr w:type="gramEnd"/>
      <w:r>
        <w:rPr>
          <w:color w:val="000000"/>
        </w:rPr>
        <w:t xml:space="preserve">. Многообразие </w:t>
      </w:r>
      <w:proofErr w:type="gramStart"/>
      <w:r>
        <w:rPr>
          <w:color w:val="000000"/>
        </w:rPr>
        <w:t>пасленовых</w:t>
      </w:r>
      <w:proofErr w:type="gramEnd"/>
      <w:r>
        <w:rPr>
          <w:color w:val="000000"/>
        </w:rPr>
        <w:t xml:space="preserve">. Семейство </w:t>
      </w:r>
      <w:proofErr w:type="gramStart"/>
      <w:r>
        <w:rPr>
          <w:color w:val="000000"/>
        </w:rPr>
        <w:t>лилейные</w:t>
      </w:r>
      <w:proofErr w:type="gramEnd"/>
      <w:r>
        <w:rPr>
          <w:color w:val="000000"/>
        </w:rPr>
        <w:t xml:space="preserve">. Семейство злаки. 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Развитие растительного мира(5ч). Многообразие растительного мира. Господство покрытосеменных растений. Влияние человека на растительный мир.</w:t>
      </w:r>
    </w:p>
    <w:p w:rsidR="00A21BF4" w:rsidRDefault="00A21BF4" w:rsidP="00A21BF4">
      <w:pPr>
        <w:jc w:val="both"/>
        <w:rPr>
          <w:bCs/>
        </w:rPr>
      </w:pPr>
      <w:r>
        <w:rPr>
          <w:bCs/>
        </w:rPr>
        <w:t>Бактерии. Грибы. Лишайники (14ч). Строение и жизнедеятельности бактерий. Значение бактерий. Болезнетворные бактерии. Общая характеристика грибов. Плесневые грибы. Дрожжи. Грибы паразиты. Лишайники.</w:t>
      </w:r>
    </w:p>
    <w:p w:rsidR="00A21BF4" w:rsidRDefault="00A21BF4" w:rsidP="00A21BF4">
      <w:pPr>
        <w:jc w:val="both"/>
        <w:rPr>
          <w:bCs/>
        </w:rPr>
      </w:pPr>
      <w:r>
        <w:rPr>
          <w:bCs/>
        </w:rPr>
        <w:t>Растительные сообщества(9ч). Взаимосвязи растений с не живой и живой природы. Приспособленность растений в жизни в сообществе.</w:t>
      </w:r>
    </w:p>
    <w:p w:rsidR="00A21BF4" w:rsidRDefault="00A21BF4" w:rsidP="00A21BF4">
      <w:pPr>
        <w:jc w:val="both"/>
        <w:rPr>
          <w:bCs/>
        </w:rPr>
      </w:pPr>
      <w:r>
        <w:rPr>
          <w:bCs/>
        </w:rPr>
        <w:t>Повторение и резерв(4ч).</w:t>
      </w:r>
    </w:p>
    <w:p w:rsidR="00A21BF4" w:rsidRDefault="00A21BF4" w:rsidP="00A21BF4">
      <w:pPr>
        <w:jc w:val="both"/>
        <w:rPr>
          <w:bCs/>
        </w:rPr>
      </w:pPr>
      <w:r>
        <w:rPr>
          <w:color w:val="000000"/>
        </w:rPr>
        <w:t>Лабораторная работа № 1.«Строение водорослей».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Лабораторная работа № 2, «Строение мхов».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 xml:space="preserve">Лабораторная работа №3. «Строение папоротника и хвоща» 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Лабораторная работа№4 «Строение голосеменных растений».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Практическая работа №1. «Строение шиповника».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 xml:space="preserve">Практическая работа №2 «Многообразие семейства </w:t>
      </w:r>
      <w:proofErr w:type="gramStart"/>
      <w:r>
        <w:rPr>
          <w:color w:val="000000"/>
        </w:rPr>
        <w:t>розоцветных</w:t>
      </w:r>
      <w:proofErr w:type="gramEnd"/>
      <w:r>
        <w:rPr>
          <w:color w:val="000000"/>
        </w:rPr>
        <w:t>».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Практическая работа №3 «Строение паслена черного».</w:t>
      </w:r>
    </w:p>
    <w:p w:rsidR="00A21BF4" w:rsidRDefault="00A21BF4" w:rsidP="00A21BF4">
      <w:pPr>
        <w:jc w:val="both"/>
        <w:rPr>
          <w:color w:val="000000"/>
        </w:rPr>
      </w:pPr>
      <w:r>
        <w:rPr>
          <w:color w:val="000000"/>
        </w:rPr>
        <w:t>Практическая работа №4. «Строение пшеницы».</w:t>
      </w:r>
    </w:p>
    <w:p w:rsidR="00A21BF4" w:rsidRDefault="00A21BF4" w:rsidP="00A21BF4">
      <w:pPr>
        <w:jc w:val="both"/>
        <w:rPr>
          <w:bCs/>
        </w:rPr>
      </w:pPr>
      <w:r>
        <w:rPr>
          <w:color w:val="000000"/>
        </w:rPr>
        <w:t>Практическая работа №5.</w:t>
      </w:r>
      <w:r>
        <w:rPr>
          <w:bCs/>
        </w:rPr>
        <w:t xml:space="preserve"> «Строение шляпочных грибов».</w:t>
      </w:r>
    </w:p>
    <w:p w:rsidR="00A21BF4" w:rsidRDefault="00A21BF4" w:rsidP="00A21BF4">
      <w:pPr>
        <w:jc w:val="both"/>
        <w:rPr>
          <w:bCs/>
        </w:rPr>
      </w:pPr>
      <w:r>
        <w:rPr>
          <w:color w:val="000000"/>
        </w:rPr>
        <w:t>Практическая</w:t>
      </w:r>
      <w:r>
        <w:rPr>
          <w:bCs/>
        </w:rPr>
        <w:t xml:space="preserve"> работа №6. «Строение плесневых грибов».</w:t>
      </w:r>
    </w:p>
    <w:p w:rsidR="00A21BF4" w:rsidRDefault="00A21BF4" w:rsidP="00A21BF4">
      <w:pPr>
        <w:jc w:val="center"/>
        <w:rPr>
          <w:b/>
        </w:rPr>
      </w:pPr>
      <w:r>
        <w:rPr>
          <w:b/>
        </w:rPr>
        <w:t>8 класс</w:t>
      </w:r>
    </w:p>
    <w:p w:rsidR="00A21BF4" w:rsidRDefault="00A21BF4" w:rsidP="00A21BF4">
      <w:pPr>
        <w:jc w:val="center"/>
        <w:rPr>
          <w:b/>
        </w:rPr>
      </w:pPr>
      <w:r>
        <w:rPr>
          <w:b/>
        </w:rPr>
        <w:t>СОДЕРЖАНИЕ ТЕМ УЧЕБНОГО КУРСА</w:t>
      </w:r>
    </w:p>
    <w:p w:rsidR="00A21BF4" w:rsidRDefault="00A21BF4" w:rsidP="00A21BF4">
      <w:pPr>
        <w:jc w:val="center"/>
        <w:rPr>
          <w:b/>
          <w:color w:val="0D0D0D" w:themeColor="text1" w:themeTint="F2"/>
        </w:rPr>
      </w:pPr>
      <w:r>
        <w:rPr>
          <w:b/>
          <w:color w:val="0D0D0D" w:themeColor="text1" w:themeTint="F2"/>
        </w:rPr>
        <w:t>(68 часов 2 раза в неделю)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t xml:space="preserve">      1.Общие сведения о животном мире. (3ч). Инструктаж о работе с книгой. Особенности животных их многообразие. Основные систематические категории.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t xml:space="preserve">       2.Одноклеточные животные (7ч). Строение и жизнедеятельность амебы, среда обитания. Строение и жизнедеятельность зеленой эвглены, среда обитания. Строение и жизнедеятельность инфузории-туфельки. Многообразие простейших. Обобщение по теме.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lastRenderedPageBreak/>
        <w:t xml:space="preserve">       3.Тип </w:t>
      </w:r>
      <w:proofErr w:type="gramStart"/>
      <w:r>
        <w:t>кишечнополостные</w:t>
      </w:r>
      <w:proofErr w:type="gramEnd"/>
      <w:r>
        <w:t xml:space="preserve"> (6ч). Пресноводный полип гидра. Внешнее и внутреннее строение. Жизнедеятельность и значение. Регенерация и размножение. Многообразие </w:t>
      </w:r>
      <w:proofErr w:type="gramStart"/>
      <w:r>
        <w:t>кишечнополостных</w:t>
      </w:r>
      <w:proofErr w:type="gramEnd"/>
      <w:r>
        <w:t>. Обобщение по теме.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t xml:space="preserve">       4.Типы червей: плоские, круглые, кольчатые (10ч). Плоские черви. Печеночный сосальщик строение, места обитания, жизнедеятельность, </w:t>
      </w:r>
      <w:proofErr w:type="gramStart"/>
      <w:r>
        <w:t>вред</w:t>
      </w:r>
      <w:proofErr w:type="gramEnd"/>
      <w:r>
        <w:t xml:space="preserve"> приносимый им. Круглые черви. Аскарида строение, мета обитания, жизнедеятельность, вред приносимый человеку. Многообразие паразитических червей. Кольчатые черви строение, значение жизнедеятельности, нервная система и размножение. Роль в природе. Обобщение по теме.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t xml:space="preserve">       5.Тип моллюски (5ч). Среда обитания, строение и жизнедеятельность большого прудовика. Среда обитания, строение и жизнедеятельность беззубки. Многообразие моллюсков. Обобщение по теме.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t xml:space="preserve">       6.Тип членистоногие (17ч). Класс </w:t>
      </w:r>
      <w:proofErr w:type="gramStart"/>
      <w:r>
        <w:t>ракообразные</w:t>
      </w:r>
      <w:proofErr w:type="gramEnd"/>
      <w:r>
        <w:t xml:space="preserve"> внешнее и внутреннее строение, жизнедеятельность речного рака. Особенности </w:t>
      </w:r>
      <w:proofErr w:type="gramStart"/>
      <w:r>
        <w:t>ракообразных</w:t>
      </w:r>
      <w:proofErr w:type="gramEnd"/>
      <w:r>
        <w:t xml:space="preserve">. Класс </w:t>
      </w:r>
      <w:proofErr w:type="gramStart"/>
      <w:r>
        <w:t>паукообразные</w:t>
      </w:r>
      <w:proofErr w:type="gramEnd"/>
      <w:r>
        <w:t xml:space="preserve"> строение, жизнедеятельность, ловчая сеть. Клещи. Особенности </w:t>
      </w:r>
      <w:proofErr w:type="gramStart"/>
      <w:r>
        <w:t>паукообразных</w:t>
      </w:r>
      <w:proofErr w:type="gramEnd"/>
      <w:r>
        <w:t>. Класс насекомые внешнее и внутреннее строение майского жука, его особенности. Размножение и развитие насекомых. Особенности насекомых. Отряды насекомых: чешуекрылые, двукрылые, перепончатокрылые строение и жизнедеятельность представителей отрядов насекомых. Многообразие насекомых, их роль в природе и жизни человека. Обобщение по теме.</w:t>
      </w:r>
    </w:p>
    <w:p w:rsidR="00A21BF4" w:rsidRDefault="00A21BF4" w:rsidP="00A21BF4">
      <w:pPr>
        <w:shd w:val="clear" w:color="auto" w:fill="FFFFFF"/>
        <w:tabs>
          <w:tab w:val="left" w:pos="5595"/>
        </w:tabs>
        <w:rPr>
          <w:rFonts w:eastAsiaTheme="minorEastAsia"/>
        </w:rPr>
      </w:pPr>
      <w:r>
        <w:t xml:space="preserve">       7.Тип хордовые (16ч). Класс ланцетники строение, жизнедеятельность. Особенности строения.</w:t>
      </w:r>
      <w:proofErr w:type="gramStart"/>
      <w:r>
        <w:rPr>
          <w:rFonts w:eastAsiaTheme="minorEastAsia"/>
        </w:rPr>
        <w:t xml:space="preserve"> .</w:t>
      </w:r>
      <w:proofErr w:type="gramEnd"/>
      <w:r>
        <w:rPr>
          <w:rFonts w:eastAsiaTheme="minorEastAsia"/>
        </w:rPr>
        <w:t xml:space="preserve"> Образ жизни, внешнее строение окуня, скелет и мускулатура рыб, внутреннее строение рыб, нервная система, органы чувств, поведение рыб, размножение рыб. Многообразие и хозяйственное значение рыб. Обобщение по теме.</w:t>
      </w:r>
    </w:p>
    <w:p w:rsidR="00A21BF4" w:rsidRDefault="00A21BF4" w:rsidP="00A21BF4">
      <w:pPr>
        <w:shd w:val="clear" w:color="auto" w:fill="FFFFFF"/>
        <w:tabs>
          <w:tab w:val="left" w:pos="5595"/>
        </w:tabs>
        <w:rPr>
          <w:rFonts w:eastAsiaTheme="minorEastAsia"/>
        </w:rPr>
      </w:pPr>
      <w:r>
        <w:rPr>
          <w:rFonts w:eastAsiaTheme="minorEastAsia"/>
        </w:rPr>
        <w:t xml:space="preserve">       Резерв и обобщение 6 часов.</w:t>
      </w:r>
    </w:p>
    <w:p w:rsidR="00A21BF4" w:rsidRDefault="00A21BF4" w:rsidP="00A21BF4">
      <w:pPr>
        <w:shd w:val="clear" w:color="auto" w:fill="FFFFFF"/>
        <w:tabs>
          <w:tab w:val="left" w:pos="5595"/>
        </w:tabs>
        <w:rPr>
          <w:rFonts w:eastAsiaTheme="minorEastAsia"/>
        </w:rPr>
      </w:pPr>
      <w:r>
        <w:rPr>
          <w:rFonts w:eastAsiaTheme="minorEastAsia"/>
        </w:rPr>
        <w:t xml:space="preserve">            Лабораторная работа № 1 «Многообразие простейших».</w:t>
      </w:r>
    </w:p>
    <w:p w:rsidR="00A21BF4" w:rsidRDefault="00A21BF4" w:rsidP="00A21BF4">
      <w:pPr>
        <w:shd w:val="clear" w:color="auto" w:fill="FFFFFF"/>
        <w:tabs>
          <w:tab w:val="left" w:pos="5595"/>
        </w:tabs>
        <w:rPr>
          <w:rFonts w:eastAsiaTheme="minorEastAsia"/>
        </w:rPr>
      </w:pPr>
      <w:r>
        <w:rPr>
          <w:rFonts w:eastAsiaTheme="minorEastAsia"/>
        </w:rPr>
        <w:t xml:space="preserve">            Лабораторная работа № 2 «Инфузория – туфелька».</w:t>
      </w:r>
    </w:p>
    <w:p w:rsidR="00A21BF4" w:rsidRDefault="00A21BF4" w:rsidP="00A21BF4">
      <w:pPr>
        <w:shd w:val="clear" w:color="auto" w:fill="FFFFFF"/>
        <w:tabs>
          <w:tab w:val="left" w:pos="5595"/>
        </w:tabs>
        <w:rPr>
          <w:rFonts w:eastAsiaTheme="minorEastAsia"/>
        </w:rPr>
      </w:pPr>
      <w:r>
        <w:rPr>
          <w:rFonts w:eastAsiaTheme="minorEastAsia"/>
        </w:rPr>
        <w:t xml:space="preserve">            Лабораторная работа № 3 «Тип кольчатые черви. Дождевой червь».</w:t>
      </w:r>
    </w:p>
    <w:p w:rsidR="00A21BF4" w:rsidRDefault="00A21BF4" w:rsidP="00A21BF4">
      <w:pPr>
        <w:shd w:val="clear" w:color="auto" w:fill="FFFFFF"/>
        <w:tabs>
          <w:tab w:val="left" w:pos="5595"/>
        </w:tabs>
        <w:rPr>
          <w:rFonts w:eastAsiaTheme="minorEastAsia"/>
        </w:rPr>
      </w:pPr>
      <w:r>
        <w:rPr>
          <w:rFonts w:eastAsiaTheme="minorEastAsia"/>
        </w:rPr>
        <w:t xml:space="preserve">            Лабораторная работа №4. «Тип моллюски. Беззубка».</w:t>
      </w:r>
    </w:p>
    <w:p w:rsidR="00A21BF4" w:rsidRDefault="00A21BF4" w:rsidP="00A21BF4">
      <w:pPr>
        <w:shd w:val="clear" w:color="auto" w:fill="FFFFFF"/>
        <w:tabs>
          <w:tab w:val="left" w:pos="5595"/>
        </w:tabs>
        <w:rPr>
          <w:rFonts w:eastAsiaTheme="minorEastAsia"/>
        </w:rPr>
      </w:pPr>
      <w:r>
        <w:rPr>
          <w:rFonts w:eastAsiaTheme="minorEastAsia"/>
        </w:rPr>
        <w:t xml:space="preserve">            Практическая работа №1. «Тип членистоногие. Класс ракообразные их строение».</w:t>
      </w:r>
    </w:p>
    <w:p w:rsidR="00A21BF4" w:rsidRDefault="00A21BF4" w:rsidP="00A21BF4">
      <w:pPr>
        <w:shd w:val="clear" w:color="auto" w:fill="FFFFFF"/>
        <w:tabs>
          <w:tab w:val="left" w:pos="5595"/>
        </w:tabs>
        <w:rPr>
          <w:rFonts w:eastAsiaTheme="minorEastAsia"/>
        </w:rPr>
      </w:pPr>
      <w:r>
        <w:rPr>
          <w:rFonts w:eastAsiaTheme="minorEastAsia"/>
        </w:rPr>
        <w:t xml:space="preserve">            Практическая работа №2. «Тип членистоногие. Класс насекомые. Строение майского жука».</w:t>
      </w:r>
    </w:p>
    <w:p w:rsidR="00A21BF4" w:rsidRDefault="00A21BF4" w:rsidP="00A21BF4">
      <w:pPr>
        <w:shd w:val="clear" w:color="auto" w:fill="FFFFFF"/>
        <w:tabs>
          <w:tab w:val="left" w:pos="5595"/>
        </w:tabs>
        <w:rPr>
          <w:rFonts w:eastAsiaTheme="minorEastAsia"/>
        </w:rPr>
      </w:pPr>
      <w:r>
        <w:rPr>
          <w:rFonts w:eastAsiaTheme="minorEastAsia"/>
        </w:rPr>
        <w:t xml:space="preserve">            Практическая работа №3. «Тип хордовые. Класс рыбы. Строение речного окуня».</w:t>
      </w:r>
    </w:p>
    <w:p w:rsidR="00A21BF4" w:rsidRDefault="00A21BF4" w:rsidP="00A21BF4">
      <w:pPr>
        <w:jc w:val="center"/>
        <w:rPr>
          <w:b/>
        </w:rPr>
      </w:pPr>
    </w:p>
    <w:p w:rsidR="00A21BF4" w:rsidRDefault="00A21BF4" w:rsidP="00A21BF4">
      <w:pPr>
        <w:jc w:val="center"/>
        <w:rPr>
          <w:b/>
        </w:rPr>
      </w:pPr>
      <w:bookmarkStart w:id="1" w:name="_GoBack"/>
      <w:bookmarkEnd w:id="1"/>
      <w:r>
        <w:rPr>
          <w:b/>
        </w:rPr>
        <w:t>9 класс</w:t>
      </w:r>
    </w:p>
    <w:p w:rsidR="00A21BF4" w:rsidRDefault="00A21BF4" w:rsidP="00A21BF4">
      <w:pPr>
        <w:jc w:val="center"/>
        <w:rPr>
          <w:b/>
        </w:rPr>
      </w:pPr>
      <w:r>
        <w:rPr>
          <w:b/>
        </w:rPr>
        <w:t>СОДЕРЖАНИЕ ТЕМ УЧЕБНОГО КУРСА</w:t>
      </w:r>
    </w:p>
    <w:p w:rsidR="00A21BF4" w:rsidRDefault="00A21BF4" w:rsidP="00A21BF4">
      <w:pPr>
        <w:jc w:val="center"/>
        <w:rPr>
          <w:b/>
          <w:color w:val="0D0D0D" w:themeColor="text1" w:themeTint="F2"/>
        </w:rPr>
      </w:pPr>
      <w:r>
        <w:rPr>
          <w:b/>
          <w:color w:val="0D0D0D" w:themeColor="text1" w:themeTint="F2"/>
        </w:rPr>
        <w:t>(68 часов 2 раза в неделю)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/>
          <w:bCs/>
        </w:rPr>
        <w:t xml:space="preserve">     </w:t>
      </w:r>
      <w:r>
        <w:rPr>
          <w:bCs/>
        </w:rPr>
        <w:t>1.Вводная беседа (1ч).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2.Класс земноводные (7ч). Особенности внешнего строения. Скелет. Внутреннее строение лягушки. Размножение и развитие земноводных. Многообразие земноводных.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3.Класс пресмыкающиеся (7ч). Прыткая ящерица особенности внешнего строения, места обитания, размножение и развитие. Многообразие пресмыкающихся. Происхождение пресмыкающихся. Вымершие пресмыкающиеся.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4.Класс птицы (18ч). Внешнее и внутреннее строение. </w:t>
      </w:r>
      <w:proofErr w:type="gramStart"/>
      <w:r>
        <w:rPr>
          <w:bCs/>
        </w:rPr>
        <w:t>Особенности</w:t>
      </w:r>
      <w:proofErr w:type="gramEnd"/>
      <w:r>
        <w:rPr>
          <w:bCs/>
        </w:rPr>
        <w:t xml:space="preserve"> связанные с полетом. Скелет и мускулатура. Нервная система органы чувств. Размножение и развитие птиц. Приспособленность птиц к сезонным явлениям. Кочевки и перелеты. Происхождение птиц. Птицы леса. Хищные птицы. Птицы болот и побережье водоемов. Роль птиц в природе и жизни человека. Охрана птиц. </w:t>
      </w:r>
      <w:proofErr w:type="spellStart"/>
      <w:r>
        <w:rPr>
          <w:bCs/>
        </w:rPr>
        <w:t>Птецеводство</w:t>
      </w:r>
      <w:proofErr w:type="spellEnd"/>
      <w:r>
        <w:rPr>
          <w:bCs/>
        </w:rPr>
        <w:t>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5.Класс млекопитающие (18ч). Внешнее строение, скелет и внутреннее строение млекопитающих. Размножение и развитие млекопитающих. Происхождение млекопитающих. Отряды млекопитающих: </w:t>
      </w:r>
      <w:proofErr w:type="spellStart"/>
      <w:r>
        <w:rPr>
          <w:bCs/>
        </w:rPr>
        <w:t>первозвери</w:t>
      </w:r>
      <w:proofErr w:type="spellEnd"/>
      <w:r>
        <w:rPr>
          <w:bCs/>
        </w:rPr>
        <w:t>, сумчатые, рукокрылые, грызуны, хищные, морские звери, парнокопытные и непарнокопытные. Животноводство. Отряд приматы. Значение и охрана млекопитающих.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lastRenderedPageBreak/>
        <w:t xml:space="preserve">     6.Эволюция животного мира (8ч). Доказательства эволюции животного мира. Ч. Дарвин причины эволюции животного мира. Борьба за существование, естественный отбор. Основные этапы эволюции животных. Обобщение.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7.Природные сообщества (8ч). Природные сообщества растений и животных. Воздействие человека на природные сообщества. Охрана животного мира. Обобщение по теме.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8.Резерв 3 часа.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 Лабораторная работа №1 «Внешнее строение птиц».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 Лабораторная работа №2 «Скелет птиц». 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 Лабораторная работа №3 «Скелет млекопитающих».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 Практическая работа №1 «Строение куриного яйца».</w:t>
      </w:r>
    </w:p>
    <w:p w:rsidR="00A21BF4" w:rsidRDefault="00A21BF4" w:rsidP="00A21BF4">
      <w:pPr>
        <w:ind w:firstLine="709"/>
        <w:jc w:val="both"/>
        <w:rPr>
          <w:bCs/>
        </w:rPr>
      </w:pPr>
      <w:r>
        <w:rPr>
          <w:bCs/>
        </w:rPr>
        <w:t xml:space="preserve">      Практическая работа№2. «Нервная система млекопитающих»</w:t>
      </w:r>
    </w:p>
    <w:p w:rsidR="00A21BF4" w:rsidRDefault="00A21BF4" w:rsidP="00A21BF4">
      <w:pPr>
        <w:jc w:val="center"/>
        <w:rPr>
          <w:b/>
        </w:rPr>
      </w:pPr>
    </w:p>
    <w:p w:rsidR="00A21BF4" w:rsidRDefault="00A21BF4" w:rsidP="00A21BF4">
      <w:pPr>
        <w:jc w:val="center"/>
        <w:rPr>
          <w:b/>
        </w:rPr>
      </w:pPr>
      <w:r>
        <w:rPr>
          <w:b/>
        </w:rPr>
        <w:t>10 класс</w:t>
      </w:r>
    </w:p>
    <w:p w:rsidR="00A21BF4" w:rsidRDefault="00A21BF4" w:rsidP="00A21BF4">
      <w:pPr>
        <w:ind w:firstLine="708"/>
        <w:jc w:val="center"/>
        <w:rPr>
          <w:b/>
        </w:rPr>
      </w:pPr>
      <w:r>
        <w:rPr>
          <w:b/>
        </w:rPr>
        <w:t>СОДЕРЖАНИЕ ТЕМ УЧЕБНОГО КУРСА</w:t>
      </w:r>
    </w:p>
    <w:p w:rsidR="00A21BF4" w:rsidRDefault="00A21BF4" w:rsidP="00A21BF4">
      <w:pPr>
        <w:jc w:val="center"/>
        <w:rPr>
          <w:b/>
          <w:color w:val="0D0D0D" w:themeColor="text1" w:themeTint="F2"/>
        </w:rPr>
      </w:pPr>
      <w:r>
        <w:rPr>
          <w:b/>
          <w:color w:val="0D0D0D" w:themeColor="text1" w:themeTint="F2"/>
        </w:rPr>
        <w:t>(68 часов 2 раза в неделю)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t xml:space="preserve">         Введение (1ч)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t xml:space="preserve">         Происхождение человека (1ч). Древний человек. Сравнение древнего человека с современным человеком. Человек и окружающая среда(1ч)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t xml:space="preserve">         Нервная система(8ч). Строение нервной системы. Спинной мо</w:t>
      </w:r>
      <w:proofErr w:type="gramStart"/>
      <w:r>
        <w:t>зг стр</w:t>
      </w:r>
      <w:proofErr w:type="gramEnd"/>
      <w:r>
        <w:t>оение, значение. Головной мо</w:t>
      </w:r>
      <w:proofErr w:type="gramStart"/>
      <w:r>
        <w:t>зг стр</w:t>
      </w:r>
      <w:proofErr w:type="gramEnd"/>
      <w:r>
        <w:t>оение, значение. Строение полушарий головного мозга. Железы внутренней секреции значение для организма.</w:t>
      </w:r>
    </w:p>
    <w:p w:rsidR="00A21BF4" w:rsidRDefault="00A21BF4" w:rsidP="00A21BF4">
      <w:pPr>
        <w:shd w:val="clear" w:color="auto" w:fill="FFFFFF"/>
        <w:tabs>
          <w:tab w:val="left" w:pos="5595"/>
        </w:tabs>
      </w:pPr>
      <w:r>
        <w:t xml:space="preserve">         Опора и движение(5ч). Значение опорно-двигательной системы. Строение костей. Строение скелета. Первая помощь при повреждении скелета. Мышцы их функции. Работа мышц. Значение физических упражнений для формирования скелета, мышц.</w:t>
      </w:r>
    </w:p>
    <w:p w:rsidR="00A21BF4" w:rsidRDefault="00A21BF4" w:rsidP="00A21BF4">
      <w:r>
        <w:t xml:space="preserve">         Кровь (4ч). Состав и функции крови. Эритроциты строение и значение. Лейкоциты строение их значение. Иммунитет.</w:t>
      </w:r>
    </w:p>
    <w:p w:rsidR="00A21BF4" w:rsidRDefault="00A21BF4" w:rsidP="00A21BF4">
      <w:r>
        <w:t xml:space="preserve">         Кровообращение(6ч). Органы кровообращения. Строение сердца. Круги кровообращения. Работа сердца. Пульс. Определение давления крови. Движение крови по сосудам.</w:t>
      </w:r>
    </w:p>
    <w:p w:rsidR="00A21BF4" w:rsidRDefault="00A21BF4" w:rsidP="00A21BF4">
      <w:r>
        <w:t xml:space="preserve">         Дыхание(5ч). Органы дыхания строение их значение. Газообмен в легких и тканях. Регуляция дыхания. Первая помощь при остановке дыхания.</w:t>
      </w:r>
    </w:p>
    <w:p w:rsidR="00A21BF4" w:rsidRDefault="00A21BF4" w:rsidP="00A21BF4">
      <w:pPr>
        <w:rPr>
          <w:rFonts w:eastAsiaTheme="minorEastAsia"/>
        </w:rPr>
      </w:pPr>
      <w:r>
        <w:t xml:space="preserve">         Пищеварение(6ч).</w:t>
      </w:r>
      <w:r>
        <w:rPr>
          <w:rFonts w:eastAsiaTheme="minorEastAsia"/>
        </w:rPr>
        <w:t xml:space="preserve"> Пищевые продукты. Питательные вещества. Органы пищеварения. Пищеварение в ротовой полости. Зубы. Пищеварение в желудке. Пищеварение в кишечнике. Предупреждение желудочно-кишечных заболеваний</w:t>
      </w:r>
    </w:p>
    <w:p w:rsidR="00A21BF4" w:rsidRDefault="00A21BF4" w:rsidP="00A21BF4">
      <w:pPr>
        <w:shd w:val="clear" w:color="auto" w:fill="FFFFFF"/>
        <w:rPr>
          <w:rFonts w:eastAsiaTheme="minorEastAsia"/>
        </w:rPr>
      </w:pPr>
      <w:r>
        <w:rPr>
          <w:rFonts w:eastAsiaTheme="minorEastAsia"/>
        </w:rPr>
        <w:t xml:space="preserve">         Обмен веществ(3ч). Обмен органических веществ. Обмен минеральных веществ. Пластический и энергетический обмен. Витамины. Нормы питания.</w:t>
      </w:r>
    </w:p>
    <w:p w:rsidR="00A21BF4" w:rsidRDefault="00A21BF4" w:rsidP="00A21BF4">
      <w:pPr>
        <w:shd w:val="clear" w:color="auto" w:fill="FFFFFF"/>
        <w:rPr>
          <w:rFonts w:eastAsiaTheme="minorEastAsia"/>
        </w:rPr>
      </w:pPr>
      <w:r>
        <w:rPr>
          <w:rFonts w:eastAsiaTheme="minorEastAsia"/>
        </w:rPr>
        <w:t xml:space="preserve">         Кожа(2ч). Строение и функции кожи. Гигиена кожи</w:t>
      </w:r>
    </w:p>
    <w:p w:rsidR="00A21BF4" w:rsidRDefault="00A21BF4" w:rsidP="00A21BF4">
      <w:pPr>
        <w:shd w:val="clear" w:color="auto" w:fill="FFFFFF"/>
        <w:rPr>
          <w:rFonts w:eastAsiaTheme="minorEastAsia"/>
        </w:rPr>
      </w:pPr>
      <w:r>
        <w:rPr>
          <w:rFonts w:eastAsiaTheme="minorEastAsia"/>
        </w:rPr>
        <w:t xml:space="preserve">         Выделение(2ч). Органы выделения строение, значение.</w:t>
      </w:r>
    </w:p>
    <w:p w:rsidR="00A21BF4" w:rsidRDefault="00A21BF4" w:rsidP="00A21BF4">
      <w:pPr>
        <w:shd w:val="clear" w:color="auto" w:fill="FFFFFF"/>
        <w:rPr>
          <w:rFonts w:eastAsiaTheme="minorEastAsia"/>
        </w:rPr>
      </w:pPr>
      <w:r>
        <w:rPr>
          <w:rFonts w:eastAsiaTheme="minorEastAsia"/>
        </w:rPr>
        <w:t xml:space="preserve">         Органы чувств(4ч). Органы чувств. Их значение. Орган зрения. Функции органа зрения. Орган слуха. Органы равновесия, мышечного чувства, осязания, вкуса, обоняния.</w:t>
      </w:r>
    </w:p>
    <w:p w:rsidR="00A21BF4" w:rsidRDefault="00A21BF4" w:rsidP="00A21BF4">
      <w:pPr>
        <w:shd w:val="clear" w:color="auto" w:fill="FFFFFF"/>
        <w:rPr>
          <w:rFonts w:eastAsiaTheme="minorEastAsia"/>
        </w:rPr>
      </w:pPr>
      <w:r>
        <w:rPr>
          <w:rFonts w:eastAsiaTheme="minorEastAsia"/>
        </w:rPr>
        <w:t xml:space="preserve">         Высшая нервная деятельность(6ч). Наука о поведении и психике человека. Условные, безусловные рефлексы. Особенности высшей нервной деятельности человека. Речь мышления. Память и ее виды Сон, сновидения Здоровье человека и способы его сохранения.</w:t>
      </w:r>
    </w:p>
    <w:p w:rsidR="00A21BF4" w:rsidRDefault="00A21BF4" w:rsidP="00A21BF4">
      <w:pPr>
        <w:shd w:val="clear" w:color="auto" w:fill="FFFFFF"/>
        <w:rPr>
          <w:rFonts w:eastAsiaTheme="minorEastAsia"/>
        </w:rPr>
      </w:pPr>
      <w:r>
        <w:rPr>
          <w:rFonts w:eastAsiaTheme="minorEastAsia"/>
        </w:rPr>
        <w:t xml:space="preserve">         Размножение и развитие организма(5ч). Органы размножения. Половое созревание. Оплодотворение, внутриутробное развитие. Рост и развитие ребенка. Размножение и развитие человека. </w:t>
      </w:r>
    </w:p>
    <w:p w:rsidR="00A21BF4" w:rsidRDefault="00A21BF4" w:rsidP="00A21BF4">
      <w:pPr>
        <w:shd w:val="clear" w:color="auto" w:fill="FFFFFF"/>
        <w:ind w:firstLine="708"/>
        <w:rPr>
          <w:rFonts w:eastAsiaTheme="minorEastAsia"/>
        </w:rPr>
      </w:pPr>
      <w:r>
        <w:rPr>
          <w:rFonts w:eastAsiaTheme="minorEastAsia"/>
        </w:rPr>
        <w:t>Резервное время 3 часа.</w:t>
      </w:r>
    </w:p>
    <w:p w:rsidR="00A21BF4" w:rsidRDefault="00A21BF4" w:rsidP="00A21BF4">
      <w:pPr>
        <w:shd w:val="clear" w:color="auto" w:fill="FFFFFF"/>
        <w:rPr>
          <w:rFonts w:eastAsiaTheme="minorEastAsia"/>
        </w:rPr>
      </w:pPr>
    </w:p>
    <w:p w:rsidR="00A21BF4" w:rsidRDefault="00A21BF4" w:rsidP="00A21BF4">
      <w:r>
        <w:t>.         Лабораторная работа №1 «</w:t>
      </w:r>
      <w:proofErr w:type="spellStart"/>
      <w:r>
        <w:t>Микроскопирование</w:t>
      </w:r>
      <w:proofErr w:type="spellEnd"/>
      <w:r>
        <w:t xml:space="preserve"> тканей».</w:t>
      </w:r>
    </w:p>
    <w:p w:rsidR="00A21BF4" w:rsidRDefault="00A21BF4" w:rsidP="00A21BF4">
      <w:r>
        <w:t xml:space="preserve">          Лабораторная работа №2 «Скелет человека». </w:t>
      </w:r>
    </w:p>
    <w:p w:rsidR="00A21BF4" w:rsidRDefault="00A21BF4" w:rsidP="00A21BF4">
      <w:r>
        <w:lastRenderedPageBreak/>
        <w:t xml:space="preserve">          Лабораторная работа №3 «</w:t>
      </w:r>
      <w:proofErr w:type="spellStart"/>
      <w:r>
        <w:t>Микроскопирование</w:t>
      </w:r>
      <w:proofErr w:type="spellEnd"/>
      <w:r>
        <w:t xml:space="preserve"> эритроцитов».</w:t>
      </w:r>
    </w:p>
    <w:p w:rsidR="00A21BF4" w:rsidRDefault="00A21BF4" w:rsidP="00A21BF4">
      <w:r>
        <w:t xml:space="preserve">          Практическая работа №1 «Работа мышц».</w:t>
      </w:r>
    </w:p>
    <w:p w:rsidR="00A21BF4" w:rsidRDefault="00A21BF4" w:rsidP="00A21BF4">
      <w:r>
        <w:t xml:space="preserve">          Практическая работа №2«Строение сердце».</w:t>
      </w:r>
    </w:p>
    <w:p w:rsidR="00A21BF4" w:rsidRDefault="00A21BF4" w:rsidP="00A21BF4">
      <w:r>
        <w:t xml:space="preserve">          Практическая работа№3 «Пульс. Определение давления крови».</w:t>
      </w:r>
    </w:p>
    <w:p w:rsidR="00A21BF4" w:rsidRDefault="00A21BF4" w:rsidP="00A21BF4">
      <w:r>
        <w:t xml:space="preserve">          Практическая работа №4«Регуляция дыхания».</w:t>
      </w:r>
    </w:p>
    <w:p w:rsidR="00A21BF4" w:rsidRDefault="00A21BF4" w:rsidP="00A21BF4">
      <w:r>
        <w:t xml:space="preserve">           Практическая работа №5 «Строение органа зрения».</w:t>
      </w:r>
    </w:p>
    <w:p w:rsidR="00A21BF4" w:rsidRDefault="00A21BF4" w:rsidP="00A21BF4">
      <w:pPr>
        <w:ind w:firstLine="708"/>
        <w:jc w:val="both"/>
        <w:rPr>
          <w:b/>
        </w:rPr>
      </w:pPr>
    </w:p>
    <w:p w:rsidR="00A21BF4" w:rsidRPr="00A21BF4" w:rsidRDefault="00A21BF4" w:rsidP="00A21BF4">
      <w:pPr>
        <w:jc w:val="center"/>
        <w:rPr>
          <w:b/>
        </w:rPr>
      </w:pPr>
    </w:p>
    <w:sectPr w:rsidR="00A21BF4" w:rsidRPr="00A21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D812AD"/>
    <w:multiLevelType w:val="hybridMultilevel"/>
    <w:tmpl w:val="0EC8944C"/>
    <w:lvl w:ilvl="0" w:tplc="FBE4E6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BF4"/>
    <w:rsid w:val="00A21BF4"/>
    <w:rsid w:val="00D460CD"/>
    <w:rsid w:val="00FE2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B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B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1842</Words>
  <Characters>10503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121</cp:lastModifiedBy>
  <cp:revision>1</cp:revision>
  <dcterms:created xsi:type="dcterms:W3CDTF">2019-11-16T17:51:00Z</dcterms:created>
  <dcterms:modified xsi:type="dcterms:W3CDTF">2019-11-16T18:05:00Z</dcterms:modified>
</cp:coreProperties>
</file>